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right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Проект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4536"/>
        <w:jc w:val="right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постановления Правительства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О внесении изменений в постановление Правительства Новосибирской области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от 28.07.2015 № 291-п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42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Правительство Новосибирской области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 о с т а н о в л я е 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42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Внести в постановление Правительства Новосибирской области от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28.07.2015 № 291-п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«Об утверждении государственной программы Новосибирской области «Развитие промышленности и повышение ее конкурентоспособности в Новосибирской области»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(далее - постановление) следующие изменения: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риложение №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 постановлению </w:t>
      </w:r>
      <w:r>
        <w:rPr>
          <w:rFonts w:ascii="Times New Roman" w:hAnsi="Times New Roman" w:eastAsia="Times New Roman" w:cs="Times New Roman"/>
          <w:sz w:val="32"/>
          <w:szCs w:val="28"/>
          <w:lang w:eastAsia="ru-RU"/>
        </w:rPr>
        <w:t xml:space="preserve">«</w:t>
      </w:r>
      <w:r>
        <w:rPr>
          <w:rFonts w:ascii="Times New Roman" w:hAnsi="Times New Roman" w:cs="Times New Roman"/>
          <w:sz w:val="28"/>
          <w:szCs w:val="24"/>
        </w:rPr>
        <w:t xml:space="preserve">Порядок </w:t>
      </w:r>
      <w:r>
        <w:rPr>
          <w:rFonts w:ascii="Times New Roman" w:hAnsi="Times New Roman" w:cs="Times New Roman"/>
          <w:sz w:val="28"/>
          <w:szCs w:val="24"/>
        </w:rPr>
        <w:t xml:space="preserve">предоставления субсидий научно-производственным центрам в рамках реализации мероприятий государственной программы Новосибирской области «Развитие промышленности и повышение ее конкурентоспособности в Новосибирской области</w:t>
      </w:r>
      <w:r>
        <w:rPr>
          <w:rFonts w:ascii="Times New Roman" w:hAnsi="Times New Roman" w:cs="Times New Roman"/>
          <w:sz w:val="32"/>
          <w:szCs w:val="24"/>
        </w:rPr>
        <w:t xml:space="preserve">»</w:t>
      </w:r>
      <w:r>
        <w:rPr>
          <w:rFonts w:ascii="Times New Roman" w:hAnsi="Times New Roman" w:cs="Times New Roman"/>
          <w:sz w:val="28"/>
          <w:szCs w:val="24"/>
        </w:rPr>
        <w:t xml:space="preserve">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изложить в редакции согласно приложени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№ 1 к настоящему постановлению.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риложение №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 постановлению </w:t>
      </w:r>
      <w:r>
        <w:rPr>
          <w:rFonts w:ascii="Times New Roman" w:hAnsi="Times New Roman" w:eastAsia="Times New Roman" w:cs="Times New Roman"/>
          <w:sz w:val="32"/>
          <w:szCs w:val="28"/>
          <w:lang w:eastAsia="ru-RU"/>
        </w:rPr>
        <w:t xml:space="preserve">«</w:t>
      </w:r>
      <w:r>
        <w:rPr>
          <w:rFonts w:ascii="Times New Roman" w:hAnsi="Times New Roman" w:cs="Times New Roman"/>
          <w:sz w:val="28"/>
          <w:szCs w:val="24"/>
        </w:rPr>
        <w:t xml:space="preserve">Порядок </w:t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  <w:t xml:space="preserve">предоставления субсидий организациям медицинской промышленности в рамках реализации мероприятий государственной программы Новосибирской области</w:t>
      </w:r>
      <w:r>
        <w:rPr>
          <w:rFonts w:ascii="Times New Roman" w:hAnsi="Times New Roman" w:cs="Times New Roman"/>
          <w:sz w:val="28"/>
          <w:szCs w:val="24"/>
        </w:rPr>
        <w:t xml:space="preserve"> «Развитие промышленности и повышение ее конкурентоспособности в Новосибирской области</w:t>
      </w:r>
      <w:r>
        <w:rPr>
          <w:rFonts w:ascii="Times New Roman" w:hAnsi="Times New Roman" w:cs="Times New Roman"/>
          <w:sz w:val="32"/>
          <w:szCs w:val="24"/>
        </w:rPr>
        <w:t xml:space="preserve">»</w:t>
      </w:r>
      <w:r>
        <w:rPr>
          <w:rFonts w:ascii="Times New Roman" w:hAnsi="Times New Roman" w:cs="Times New Roman"/>
          <w:sz w:val="28"/>
          <w:szCs w:val="24"/>
        </w:rPr>
        <w:t xml:space="preserve">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изложить в редакции согласно приложени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№ 2 к настоящему постановлению.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Губернатор Новосибирской области                                                  А.А. Травников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Д.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Е. Рягузов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238 6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88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br w:type="page" w:clear="all"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tbl>
      <w:tblPr>
        <w:tblW w:w="10079" w:type="dxa"/>
        <w:tblLook w:val="04A0" w:firstRow="1" w:lastRow="0" w:firstColumn="1" w:lastColumn="0" w:noHBand="0" w:noVBand="1"/>
      </w:tblPr>
      <w:tblGrid>
        <w:gridCol w:w="7763"/>
        <w:gridCol w:w="2316"/>
      </w:tblGrid>
      <w:tr>
        <w:tblPrEx/>
        <w:trPr/>
        <w:tc>
          <w:tcPr>
            <w:tcW w:w="776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highlight w:val="none"/>
              </w:rPr>
              <w:br w:type="page" w:clear="all"/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СОГЛАСОВАНО: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Первый Заместитель Председателя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Правительства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В.М. Знатков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«__»_______2025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776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Заместитель Губернатора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О.П. Клемешов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«__»_______2025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776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Заместитель Председателя Правительства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Новосибирской области – министр финансов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и налоговой политики Новосибирской области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В.Ю. Голубенко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«__»_______2025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776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Министр юстиции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Т.Н. Деркач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«__»_______2025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776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Министр экономического развития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Л.Н. Решетников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«__»_______2025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776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И.о. 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инистра промышленности, торговли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и развития предпринимательства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ind w:right="-202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ind w:right="-202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ind w:right="-202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ind w:right="-202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Д.Е. Рягузов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ind w:right="-202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«__»_______2025</w:t>
            </w:r>
            <w:bookmarkStart w:id="0" w:name="undefined"/>
            <w:r>
              <w:rPr>
                <w:color w:val="000000" w:themeColor="text1"/>
                <w:highlight w:val="none"/>
              </w:rPr>
            </w:r>
            <w:bookmarkEnd w:id="0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</w:tbl>
    <w:p>
      <w:pPr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sectPr>
      <w:headerReference w:type="default" r:id="rId9"/>
      <w:headerReference w:type="first" r:id="rId10"/>
      <w:footnotePr/>
      <w:endnotePr/>
      <w:type w:val="continuous"/>
      <w:pgSz w:w="11906" w:h="16838" w:orient="portrait"/>
      <w:pgMar w:top="1021" w:right="567" w:bottom="1021" w:left="1418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7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PAGE   \* MERGEFORMAT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 xml:space="preserve">13</w:t>
    </w:r>
    <w:r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7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3"/>
    <w:next w:val="68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3"/>
    <w:next w:val="68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3"/>
    <w:next w:val="68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3"/>
    <w:next w:val="68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3"/>
    <w:next w:val="68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3"/>
    <w:next w:val="68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3"/>
    <w:next w:val="68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3"/>
    <w:next w:val="68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3"/>
    <w:next w:val="68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3"/>
    <w:next w:val="68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4"/>
    <w:link w:val="34"/>
    <w:uiPriority w:val="10"/>
    <w:rPr>
      <w:sz w:val="48"/>
      <w:szCs w:val="48"/>
    </w:rPr>
  </w:style>
  <w:style w:type="paragraph" w:styleId="36">
    <w:name w:val="Subtitle"/>
    <w:basedOn w:val="683"/>
    <w:next w:val="68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4"/>
    <w:link w:val="36"/>
    <w:uiPriority w:val="11"/>
    <w:rPr>
      <w:sz w:val="24"/>
      <w:szCs w:val="24"/>
    </w:rPr>
  </w:style>
  <w:style w:type="paragraph" w:styleId="38">
    <w:name w:val="Quote"/>
    <w:basedOn w:val="683"/>
    <w:next w:val="68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3"/>
    <w:next w:val="68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4"/>
    <w:link w:val="687"/>
    <w:uiPriority w:val="99"/>
  </w:style>
  <w:style w:type="character" w:styleId="45">
    <w:name w:val="Footer Char"/>
    <w:basedOn w:val="684"/>
    <w:link w:val="690"/>
    <w:uiPriority w:val="99"/>
  </w:style>
  <w:style w:type="paragraph" w:styleId="46">
    <w:name w:val="Caption"/>
    <w:basedOn w:val="683"/>
    <w:next w:val="68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0"/>
    <w:uiPriority w:val="99"/>
  </w:style>
  <w:style w:type="table" w:styleId="49">
    <w:name w:val="Table Grid Light"/>
    <w:basedOn w:val="6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4"/>
    <w:uiPriority w:val="99"/>
    <w:unhideWhenUsed/>
    <w:rPr>
      <w:vertAlign w:val="superscript"/>
    </w:rPr>
  </w:style>
  <w:style w:type="paragraph" w:styleId="178">
    <w:name w:val="endnote text"/>
    <w:basedOn w:val="68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4"/>
    <w:uiPriority w:val="99"/>
    <w:semiHidden/>
    <w:unhideWhenUsed/>
    <w:rPr>
      <w:vertAlign w:val="superscript"/>
    </w:rPr>
  </w:style>
  <w:style w:type="paragraph" w:styleId="181">
    <w:name w:val="toc 1"/>
    <w:basedOn w:val="683"/>
    <w:next w:val="68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3"/>
    <w:next w:val="68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3"/>
    <w:next w:val="68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3"/>
    <w:next w:val="68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3"/>
    <w:next w:val="68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3"/>
    <w:next w:val="68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3"/>
    <w:next w:val="68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3"/>
    <w:next w:val="68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3"/>
    <w:next w:val="68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3"/>
    <w:next w:val="683"/>
    <w:uiPriority w:val="99"/>
    <w:unhideWhenUsed/>
    <w:pPr>
      <w:spacing w:after="0" w:afterAutospacing="0"/>
    </w:pPr>
  </w:style>
  <w:style w:type="paragraph" w:styleId="683" w:default="1">
    <w:name w:val="Normal"/>
    <w:qFormat/>
  </w:style>
  <w:style w:type="character" w:styleId="684" w:default="1">
    <w:name w:val="Default Paragraph Font"/>
    <w:uiPriority w:val="1"/>
    <w:semiHidden/>
    <w:unhideWhenUsed/>
  </w:style>
  <w:style w:type="table" w:styleId="68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6" w:default="1">
    <w:name w:val="No List"/>
    <w:uiPriority w:val="99"/>
    <w:semiHidden/>
    <w:unhideWhenUsed/>
  </w:style>
  <w:style w:type="paragraph" w:styleId="687">
    <w:name w:val="Header"/>
    <w:basedOn w:val="683"/>
    <w:link w:val="6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8" w:customStyle="1">
    <w:name w:val="Верхний колонтитул Знак"/>
    <w:basedOn w:val="684"/>
    <w:link w:val="687"/>
    <w:uiPriority w:val="99"/>
  </w:style>
  <w:style w:type="table" w:styleId="689">
    <w:name w:val="Table Grid"/>
    <w:basedOn w:val="68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90">
    <w:name w:val="Footer"/>
    <w:basedOn w:val="683"/>
    <w:link w:val="69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1" w:customStyle="1">
    <w:name w:val="Нижний колонтитул Знак"/>
    <w:basedOn w:val="684"/>
    <w:link w:val="690"/>
    <w:uiPriority w:val="99"/>
  </w:style>
  <w:style w:type="paragraph" w:styleId="692">
    <w:name w:val="List Paragraph"/>
    <w:basedOn w:val="683"/>
    <w:uiPriority w:val="34"/>
    <w:qFormat/>
    <w:pPr>
      <w:contextualSpacing/>
      <w:ind w:left="720"/>
    </w:pPr>
  </w:style>
  <w:style w:type="paragraph" w:styleId="693">
    <w:name w:val="Balloon Text"/>
    <w:basedOn w:val="683"/>
    <w:link w:val="69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94" w:customStyle="1">
    <w:name w:val="Текст выноски Знак"/>
    <w:basedOn w:val="684"/>
    <w:link w:val="693"/>
    <w:uiPriority w:val="99"/>
    <w:semiHidden/>
    <w:rPr>
      <w:rFonts w:ascii="Tahoma" w:hAnsi="Tahoma" w:cs="Tahoma"/>
      <w:sz w:val="16"/>
      <w:szCs w:val="16"/>
    </w:rPr>
  </w:style>
  <w:style w:type="paragraph" w:styleId="695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character" w:styleId="696">
    <w:name w:val="annotation reference"/>
    <w:basedOn w:val="684"/>
    <w:uiPriority w:val="99"/>
    <w:semiHidden/>
    <w:unhideWhenUsed/>
    <w:rPr>
      <w:sz w:val="16"/>
      <w:szCs w:val="16"/>
    </w:rPr>
  </w:style>
  <w:style w:type="paragraph" w:styleId="697">
    <w:name w:val="annotation text"/>
    <w:basedOn w:val="683"/>
    <w:link w:val="698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698" w:customStyle="1">
    <w:name w:val="Текст примечания Знак"/>
    <w:basedOn w:val="684"/>
    <w:link w:val="697"/>
    <w:uiPriority w:val="99"/>
    <w:semiHidden/>
    <w:rPr>
      <w:sz w:val="20"/>
      <w:szCs w:val="20"/>
    </w:rPr>
  </w:style>
  <w:style w:type="paragraph" w:styleId="699">
    <w:name w:val="annotation subject"/>
    <w:basedOn w:val="697"/>
    <w:next w:val="697"/>
    <w:link w:val="700"/>
    <w:uiPriority w:val="99"/>
    <w:semiHidden/>
    <w:unhideWhenUsed/>
    <w:rPr>
      <w:b/>
      <w:bCs/>
    </w:rPr>
  </w:style>
  <w:style w:type="character" w:styleId="700" w:customStyle="1">
    <w:name w:val="Тема примечания Знак"/>
    <w:basedOn w:val="698"/>
    <w:link w:val="699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17DE5-B130-43E6-A1A6-6BAEAA17B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Ирина Ураловна</dc:creator>
  <cp:revision>15</cp:revision>
  <dcterms:created xsi:type="dcterms:W3CDTF">2024-10-04T09:37:00Z</dcterms:created>
  <dcterms:modified xsi:type="dcterms:W3CDTF">2025-07-16T08:13:42Z</dcterms:modified>
</cp:coreProperties>
</file>